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B" w:rsidRDefault="002C6C7B" w:rsidP="002C6C7B">
      <w:pPr>
        <w:jc w:val="center"/>
        <w:rPr>
          <w:b/>
        </w:rPr>
      </w:pPr>
      <w:bookmarkStart w:id="0" w:name="_GoBack"/>
      <w:bookmarkEnd w:id="0"/>
      <w:r>
        <w:rPr>
          <w:b/>
        </w:rPr>
        <w:t>Ведомственный перечень</w:t>
      </w:r>
    </w:p>
    <w:p w:rsidR="002C6C7B" w:rsidRDefault="002C6C7B" w:rsidP="002C6C7B">
      <w:pPr>
        <w:jc w:val="center"/>
        <w:rPr>
          <w:b/>
        </w:rPr>
      </w:pPr>
      <w:r>
        <w:rPr>
          <w:b/>
        </w:rPr>
        <w:t>государственных услуг (работ), оказываемых (выполняемых) государственными образовательными учреждениями, подведомственными администрации Кировского района Санкт-Петербурга</w:t>
      </w:r>
    </w:p>
    <w:p w:rsidR="007755E0" w:rsidRDefault="007755E0" w:rsidP="002C6C7B">
      <w:pPr>
        <w:jc w:val="center"/>
        <w:rPr>
          <w:b/>
        </w:rPr>
      </w:pPr>
      <w:r>
        <w:rPr>
          <w:b/>
        </w:rPr>
        <w:t>ГБОУ СОШ № 539 с углублённым изучением испанского языка,</w:t>
      </w:r>
    </w:p>
    <w:p w:rsidR="007755E0" w:rsidRDefault="007755E0" w:rsidP="002C6C7B">
      <w:pPr>
        <w:jc w:val="center"/>
        <w:rPr>
          <w:b/>
        </w:rPr>
      </w:pPr>
      <w:proofErr w:type="gramStart"/>
      <w:r>
        <w:rPr>
          <w:b/>
        </w:rPr>
        <w:t>оказываемых безвозмездно,</w:t>
      </w:r>
      <w:r w:rsidR="00E74268">
        <w:rPr>
          <w:b/>
        </w:rPr>
        <w:t xml:space="preserve"> </w:t>
      </w:r>
      <w:r>
        <w:rPr>
          <w:b/>
        </w:rPr>
        <w:t>в рамках реализации общеобразовательных прог</w:t>
      </w:r>
      <w:r w:rsidR="00E74268">
        <w:rPr>
          <w:b/>
        </w:rPr>
        <w:t>р</w:t>
      </w:r>
      <w:r>
        <w:rPr>
          <w:b/>
        </w:rPr>
        <w:t>амм</w:t>
      </w:r>
      <w:r w:rsidR="00E74268">
        <w:rPr>
          <w:b/>
        </w:rPr>
        <w:t xml:space="preserve"> в соответствии с ФГОС на базовом и углублённом уровнях</w:t>
      </w:r>
      <w:proofErr w:type="gramEnd"/>
    </w:p>
    <w:p w:rsidR="002C6C7B" w:rsidRDefault="002C6C7B" w:rsidP="002C6C7B">
      <w:pPr>
        <w:jc w:val="center"/>
        <w:rPr>
          <w:b/>
        </w:rPr>
      </w:pPr>
    </w:p>
    <w:tbl>
      <w:tblPr>
        <w:tblW w:w="490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05"/>
        <w:gridCol w:w="8662"/>
        <w:gridCol w:w="2742"/>
        <w:gridCol w:w="2413"/>
      </w:tblGrid>
      <w:tr w:rsidR="002C6C7B" w:rsidTr="00E74268">
        <w:trPr>
          <w:cantSplit/>
          <w:tblCellSpacing w:w="20" w:type="dxa"/>
        </w:trPr>
        <w:tc>
          <w:tcPr>
            <w:tcW w:w="745" w:type="dxa"/>
            <w:shd w:val="clear" w:color="auto" w:fill="auto"/>
            <w:vAlign w:val="center"/>
          </w:tcPr>
          <w:p w:rsidR="002C6C7B" w:rsidRDefault="002C6C7B" w:rsidP="00C725C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22" w:type="dxa"/>
            <w:shd w:val="clear" w:color="auto" w:fill="auto"/>
            <w:vAlign w:val="center"/>
          </w:tcPr>
          <w:p w:rsidR="002C6C7B" w:rsidRDefault="002C6C7B" w:rsidP="00C725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 (работы)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C6C7B" w:rsidRDefault="002C6C7B" w:rsidP="00C725CE">
            <w:pPr>
              <w:jc w:val="center"/>
              <w:rPr>
                <w:b/>
              </w:rPr>
            </w:pPr>
            <w:r>
              <w:rPr>
                <w:b/>
              </w:rPr>
              <w:t>Категория потребителей государственной услуги (работы)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2C6C7B" w:rsidRDefault="002C6C7B" w:rsidP="00C725CE">
            <w:pPr>
              <w:jc w:val="center"/>
              <w:rPr>
                <w:b/>
              </w:rPr>
            </w:pPr>
            <w:r>
              <w:rPr>
                <w:b/>
              </w:rPr>
              <w:t>Форма оказания государственной услуги (</w:t>
            </w:r>
            <w:proofErr w:type="gramStart"/>
            <w:r>
              <w:rPr>
                <w:b/>
              </w:rPr>
              <w:t>выполнении</w:t>
            </w:r>
            <w:proofErr w:type="gramEnd"/>
            <w:r>
              <w:rPr>
                <w:b/>
              </w:rPr>
              <w:t xml:space="preserve"> работы)</w:t>
            </w:r>
          </w:p>
        </w:tc>
      </w:tr>
    </w:tbl>
    <w:p w:rsidR="002C6C7B" w:rsidRDefault="002C6C7B" w:rsidP="002C6C7B">
      <w:pPr>
        <w:jc w:val="center"/>
        <w:rPr>
          <w:b/>
          <w:sz w:val="2"/>
          <w:szCs w:val="2"/>
        </w:rPr>
      </w:pPr>
    </w:p>
    <w:tbl>
      <w:tblPr>
        <w:tblW w:w="481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37"/>
        <w:gridCol w:w="8787"/>
        <w:gridCol w:w="2781"/>
        <w:gridCol w:w="2152"/>
      </w:tblGrid>
      <w:tr w:rsidR="002C6C7B" w:rsidTr="00E74268">
        <w:trPr>
          <w:cantSplit/>
          <w:tblHeader/>
          <w:tblCellSpacing w:w="20" w:type="dxa"/>
        </w:trPr>
        <w:tc>
          <w:tcPr>
            <w:tcW w:w="747" w:type="dxa"/>
            <w:shd w:val="clear" w:color="auto" w:fill="auto"/>
            <w:noWrap/>
            <w:vAlign w:val="center"/>
          </w:tcPr>
          <w:p w:rsidR="002C6C7B" w:rsidRDefault="002C6C7B" w:rsidP="00C725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17" w:type="dxa"/>
            <w:shd w:val="clear" w:color="auto" w:fill="auto"/>
            <w:noWrap/>
            <w:vAlign w:val="center"/>
          </w:tcPr>
          <w:p w:rsidR="002C6C7B" w:rsidRDefault="002C6C7B" w:rsidP="00C725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2C6C7B" w:rsidRDefault="002C6C7B" w:rsidP="00C725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2C6C7B" w:rsidRDefault="002C6C7B" w:rsidP="00C725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6C7B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2C6C7B" w:rsidRDefault="002C6C7B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2C6C7B" w:rsidRPr="00CC1ACA" w:rsidRDefault="002C6C7B" w:rsidP="00C725CE">
            <w:r w:rsidRPr="00CC1ACA">
              <w:t>Реализация основных общеобразовательных программ начального общего образования в классе или в классе компенсирующего обучения общеобразовательного учреждения, образовательного учреждения для детей дошкольного и младшего школ</w:t>
            </w:r>
            <w:r w:rsidR="007755E0">
              <w:t xml:space="preserve">ьного возраста, </w:t>
            </w:r>
            <w:proofErr w:type="gramStart"/>
            <w:r w:rsidR="007755E0">
              <w:t>кадетской</w:t>
            </w:r>
            <w:proofErr w:type="gramEnd"/>
            <w:r w:rsidR="007755E0">
              <w:t xml:space="preserve"> школ*</w:t>
            </w:r>
          </w:p>
        </w:tc>
        <w:tc>
          <w:tcPr>
            <w:tcW w:w="2711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62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</w:tr>
      <w:tr w:rsidR="002C6C7B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2C6C7B" w:rsidRDefault="002C6C7B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2C6C7B" w:rsidRDefault="002C6C7B" w:rsidP="00C725CE">
            <w:r>
              <w:t>Реализация основных общеобразовательных программ начального общего образования, обеспечивающие дополнительную (углубленную) подготовку обучающихся по одному или нескольким предметам, в классе средней общеобразовательной школы с углубленным изучением иностранных языков</w:t>
            </w:r>
            <w:r w:rsidR="007755E0">
              <w:t>*</w:t>
            </w:r>
          </w:p>
        </w:tc>
        <w:tc>
          <w:tcPr>
            <w:tcW w:w="2711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62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</w:tr>
      <w:tr w:rsidR="002C6C7B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2C6C7B" w:rsidRDefault="002C6C7B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2C6C7B" w:rsidRDefault="002C6C7B" w:rsidP="00C725CE">
            <w:r>
              <w:t>Реализация основных общеобразовательных программ начального общего образования в форме индивидуального обучения на дому в общеобразовательном учреждении, общеобразовательной школе-интернате, образовательном учреждении для детей дошкольного и младшего школьного возраста, кадетской школе, кадетской школе-интернате, вечернем (сменном) общеобразовательном учреждении</w:t>
            </w:r>
            <w:r w:rsidR="007755E0">
              <w:t>*</w:t>
            </w:r>
          </w:p>
        </w:tc>
        <w:tc>
          <w:tcPr>
            <w:tcW w:w="2711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62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</w:tr>
      <w:tr w:rsidR="002C6C7B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2C6C7B" w:rsidRDefault="002C6C7B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2C6C7B" w:rsidRDefault="002C6C7B" w:rsidP="00C725CE">
            <w:r>
              <w:t>Реализация основных общеобразовательных программ начального общего образования в форме экстерната в общеобразовательном учреждении</w:t>
            </w:r>
          </w:p>
        </w:tc>
        <w:tc>
          <w:tcPr>
            <w:tcW w:w="2711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62" w:type="dxa"/>
            <w:shd w:val="clear" w:color="auto" w:fill="auto"/>
          </w:tcPr>
          <w:p w:rsidR="002C6C7B" w:rsidRDefault="002C6C7B" w:rsidP="00C725CE">
            <w:pPr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</w:tr>
      <w:tr w:rsidR="002C6C7B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2C6C7B" w:rsidRDefault="002C6C7B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2C6C7B" w:rsidRDefault="002C6C7B" w:rsidP="00C725CE">
            <w:r>
              <w:t xml:space="preserve">Реализация основных общеобразовательных программ основного общего образования в классе или в классе компенсирующего обучения основной общеобразовательной школы, средней общеобразовательной школы, кадетской школы, вечернего (сменного) общеобразовательного учреждения </w:t>
            </w:r>
          </w:p>
        </w:tc>
        <w:tc>
          <w:tcPr>
            <w:tcW w:w="2711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лица, получившие начальное общее образование</w:t>
            </w:r>
          </w:p>
        </w:tc>
        <w:tc>
          <w:tcPr>
            <w:tcW w:w="2062" w:type="dxa"/>
            <w:shd w:val="clear" w:color="auto" w:fill="auto"/>
          </w:tcPr>
          <w:p w:rsidR="002C6C7B" w:rsidRDefault="002C6C7B" w:rsidP="00C725CE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Реализация основных общеобразовательных программ основного общего образования, обеспечивающие дополнительную (углубленную) подготовку обучающихся по иностранным языкам в классе средней общеобразовательной школы с углубленным изучением предметов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лица, получившие начальное общее образование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Реализация основных общеобразовательных программ основного общего образования, обеспечивающие дополнительную (углубленную) подготовку обучающихся по иностранным языкам в классе средней общеобразовательной школы с углубленным изучением предметов**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лица, получившие начальное общее образование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Реализация основных общеобразовательных программ основного общего образования в форме индивидуального обучения на дому в общеобразовательном учреждении, общеобразовательной школе-интернате, кадетской школе, кадетской школе-интернате, вечернем (сменном) общеобразовательном учреждении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лица, получившие начальное общее образование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Реализация основных общеобразовательных программ основного общего образования в форме экстерната в образовательном учреждении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лица, получившие начальное общее образование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Реализация основных общеобразовательных программ среднего (полного) общего образования, обеспечивающие дополнительную (углубленную) подготовку обучающихся по иностранным языкам в классе средней общеобразовательной школы с углубленным изучением предметов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jc w:val="center"/>
              <w:rPr>
                <w:color w:val="000000"/>
              </w:rPr>
            </w:pPr>
            <w:r>
              <w:t>Физические лица, имеющие основное общее образование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rPr>
                <w:color w:val="000000"/>
              </w:rPr>
            </w:pPr>
            <w: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proofErr w:type="gramStart"/>
            <w:r>
              <w:t>Содержание и воспитание обучающихся в группе продленного дня в общеобразовательном учреждении, образовательном учреждении для детей дошкольного и младшего школьного возраста, кадетской школе, общеобразовательной школе-интернате, кадетской школе-интернате</w:t>
            </w:r>
            <w:proofErr w:type="gramEnd"/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лица, обучающиеся по основным общеобразовательным программам начального общего, основного общего и среднего (полного) общего образования в данном учреждении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rPr>
                <w:color w:val="000000"/>
              </w:rPr>
            </w:pPr>
            <w:r>
              <w:rPr>
                <w:color w:val="000000"/>
              </w:rP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Работа по коррекции нарушений в развитии устной и письменной речи обучающихся в общеобразовательных учреждениях, имеющих структурное подразделение «Логопедический пункт»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jc w:val="center"/>
            </w:pPr>
            <w:r>
              <w:t>Интересы общества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Реализация дополнительных общеобразовательных программ в отделениях дополнительного образования детей образовательных учреждений 1-го года обучения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pStyle w:val="a7"/>
              <w:jc w:val="center"/>
            </w:pPr>
            <w:r>
              <w:t>Физические лица в возрасте от  3 до 18 лет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pStyle w:val="a7"/>
              <w:jc w:val="center"/>
            </w:pPr>
            <w: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Реализация дополнительных общеобразовательных программ в отделениях дополнительного образования детей образовательных учреждений 2-го года обучения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pStyle w:val="a7"/>
              <w:jc w:val="center"/>
            </w:pPr>
            <w:r>
              <w:t>Физические лица в возрасте от  3 до 18 лет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pStyle w:val="a7"/>
              <w:jc w:val="center"/>
            </w:pPr>
            <w:r>
              <w:t>Безвозмездно</w:t>
            </w:r>
          </w:p>
        </w:tc>
      </w:tr>
      <w:tr w:rsidR="007755E0" w:rsidTr="00E74268">
        <w:trPr>
          <w:cantSplit/>
          <w:tblCellSpacing w:w="20" w:type="dxa"/>
        </w:trPr>
        <w:tc>
          <w:tcPr>
            <w:tcW w:w="747" w:type="dxa"/>
            <w:shd w:val="clear" w:color="auto" w:fill="auto"/>
          </w:tcPr>
          <w:p w:rsidR="007755E0" w:rsidRDefault="007755E0" w:rsidP="002C6C7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8717" w:type="dxa"/>
            <w:shd w:val="clear" w:color="auto" w:fill="auto"/>
          </w:tcPr>
          <w:p w:rsidR="007755E0" w:rsidRDefault="007755E0" w:rsidP="00C725CE">
            <w:r>
              <w:t>Реализация дополнительных общеобразовательных программ в отделениях дополнительного образования детей образовательных учреждений 3-го года обучения и более</w:t>
            </w:r>
          </w:p>
        </w:tc>
        <w:tc>
          <w:tcPr>
            <w:tcW w:w="2711" w:type="dxa"/>
            <w:shd w:val="clear" w:color="auto" w:fill="auto"/>
          </w:tcPr>
          <w:p w:rsidR="007755E0" w:rsidRDefault="007755E0" w:rsidP="00C725CE">
            <w:pPr>
              <w:pStyle w:val="a7"/>
              <w:jc w:val="center"/>
            </w:pPr>
            <w:r>
              <w:t>Физические лица в возрасте от  3 до 18 лет</w:t>
            </w:r>
          </w:p>
        </w:tc>
        <w:tc>
          <w:tcPr>
            <w:tcW w:w="2062" w:type="dxa"/>
            <w:shd w:val="clear" w:color="auto" w:fill="auto"/>
          </w:tcPr>
          <w:p w:rsidR="007755E0" w:rsidRDefault="007755E0" w:rsidP="00C725CE">
            <w:pPr>
              <w:pStyle w:val="a7"/>
              <w:jc w:val="center"/>
            </w:pPr>
            <w:r>
              <w:t>Безвозмездно</w:t>
            </w:r>
          </w:p>
        </w:tc>
      </w:tr>
    </w:tbl>
    <w:p w:rsidR="002D7030" w:rsidRDefault="002D7030" w:rsidP="007755E0"/>
    <w:sectPr w:rsidR="002D7030" w:rsidSect="00E7426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A1EB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3D0A08"/>
    <w:multiLevelType w:val="hybridMultilevel"/>
    <w:tmpl w:val="1E589AC2"/>
    <w:lvl w:ilvl="0" w:tplc="FFFFFFFF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7B"/>
    <w:rsid w:val="002C6C7B"/>
    <w:rsid w:val="002D7030"/>
    <w:rsid w:val="007755E0"/>
    <w:rsid w:val="008F1E56"/>
    <w:rsid w:val="00E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C6C7B"/>
    <w:pPr>
      <w:spacing w:after="120"/>
    </w:pPr>
  </w:style>
  <w:style w:type="character" w:customStyle="1" w:styleId="a5">
    <w:name w:val="Основной текст Знак"/>
    <w:basedOn w:val="a1"/>
    <w:link w:val="a4"/>
    <w:rsid w:val="002C6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2C6C7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">
    <w:name w:val="List Number"/>
    <w:basedOn w:val="a0"/>
    <w:rsid w:val="002C6C7B"/>
    <w:pPr>
      <w:numPr>
        <w:numId w:val="1"/>
      </w:numPr>
      <w:spacing w:before="120"/>
      <w:jc w:val="both"/>
    </w:pPr>
    <w:rPr>
      <w:rFonts w:ascii="Arial" w:hAnsi="Arial"/>
      <w:szCs w:val="26"/>
      <w:lang w:eastAsia="en-US"/>
    </w:rPr>
  </w:style>
  <w:style w:type="paragraph" w:styleId="a7">
    <w:name w:val="footer"/>
    <w:basedOn w:val="a0"/>
    <w:link w:val="a8"/>
    <w:rsid w:val="002C6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C6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C6C7B"/>
    <w:pPr>
      <w:spacing w:after="120"/>
    </w:pPr>
  </w:style>
  <w:style w:type="character" w:customStyle="1" w:styleId="a5">
    <w:name w:val="Основной текст Знак"/>
    <w:basedOn w:val="a1"/>
    <w:link w:val="a4"/>
    <w:rsid w:val="002C6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2C6C7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">
    <w:name w:val="List Number"/>
    <w:basedOn w:val="a0"/>
    <w:rsid w:val="002C6C7B"/>
    <w:pPr>
      <w:numPr>
        <w:numId w:val="1"/>
      </w:numPr>
      <w:spacing w:before="120"/>
      <w:jc w:val="both"/>
    </w:pPr>
    <w:rPr>
      <w:rFonts w:ascii="Arial" w:hAnsi="Arial"/>
      <w:szCs w:val="26"/>
      <w:lang w:eastAsia="en-US"/>
    </w:rPr>
  </w:style>
  <w:style w:type="paragraph" w:styleId="a7">
    <w:name w:val="footer"/>
    <w:basedOn w:val="a0"/>
    <w:link w:val="a8"/>
    <w:rsid w:val="002C6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C6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2015-12-15T16:39:00Z</dcterms:created>
  <dcterms:modified xsi:type="dcterms:W3CDTF">2015-12-15T16:39:00Z</dcterms:modified>
</cp:coreProperties>
</file>